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b/>
          <w:bCs/>
          <w:sz w:val="32"/>
          <w:szCs w:val="32"/>
        </w:rPr>
        <w:t>И Н С Т Р У К Ц И Я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b/>
          <w:bCs/>
          <w:sz w:val="32"/>
          <w:szCs w:val="32"/>
        </w:rPr>
        <w:t>при поступлении угрозы террористического акта в письменном виде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1.      Общие требования безопасности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1.1.       Угрозы в письменной форме могут поступить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т.д.)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1.2.       При этом необходимо четкое соблюдение персоналом обращения с анонимными материалами.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b/>
          <w:bCs/>
          <w:sz w:val="32"/>
          <w:szCs w:val="32"/>
        </w:rPr>
        <w:t>Предупредительные меры (меры профилактики):</w:t>
      </w:r>
      <w:bookmarkStart w:id="0" w:name="_GoBack"/>
      <w:bookmarkEnd w:id="0"/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 xml:space="preserve">-                тщательный просмотр секретарями поступающей письменной </w:t>
      </w:r>
      <w:proofErr w:type="gramStart"/>
      <w:r w:rsidRPr="002F0037">
        <w:rPr>
          <w:rFonts w:ascii="Times New Roman" w:eastAsia="Times New Roman" w:hAnsi="Times New Roman" w:cs="Times New Roman"/>
          <w:sz w:val="32"/>
          <w:szCs w:val="32"/>
        </w:rPr>
        <w:t>продукции,  прослушивание</w:t>
      </w:r>
      <w:proofErr w:type="gramEnd"/>
      <w:r w:rsidRPr="002F0037">
        <w:rPr>
          <w:rFonts w:ascii="Times New Roman" w:eastAsia="Times New Roman" w:hAnsi="Times New Roman" w:cs="Times New Roman"/>
          <w:sz w:val="32"/>
          <w:szCs w:val="32"/>
        </w:rPr>
        <w:t xml:space="preserve"> магнитных лент, просмотр дискет;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-                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b/>
          <w:bCs/>
          <w:sz w:val="32"/>
          <w:szCs w:val="32"/>
        </w:rPr>
        <w:t>Цель проверки</w:t>
      </w:r>
      <w:r w:rsidRPr="002F0037">
        <w:rPr>
          <w:rFonts w:ascii="Times New Roman" w:eastAsia="Times New Roman" w:hAnsi="Times New Roman" w:cs="Times New Roman"/>
          <w:sz w:val="32"/>
          <w:szCs w:val="32"/>
        </w:rPr>
        <w:t> – не пропустить возможные сообщения об угрозе террористического акта.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2. Правила обращения с анонимными материалами, содержащими угрозы террористического характера.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2.1. При получении анонимного материала, содержащего угрозы террористического характера выполнить следующие требования: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обращайтесь с ним максимально осторожно;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уберите его в чистый плотно закрываемый полиэтиленовый пакет и поместите в отдельную жесткую папку;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постарайтесь не оставлять на нем отпечатков своих пальцев;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lastRenderedPageBreak/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сохраняйте все: сам документ с текстом, любые вложения, конверт и упаковку, ничего не выбрасывайте;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не расширяйте круг лиц, знакомившихся с содержанием документа,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F0037">
        <w:rPr>
          <w:rFonts w:ascii="Times New Roman" w:eastAsia="Times New Roman" w:hAnsi="Times New Roman" w:cs="Times New Roman"/>
          <w:sz w:val="32"/>
          <w:szCs w:val="32"/>
        </w:rPr>
        <w:t>2.2  Анонимные</w:t>
      </w:r>
      <w:proofErr w:type="gramEnd"/>
      <w:r w:rsidRPr="002F0037">
        <w:rPr>
          <w:rFonts w:ascii="Times New Roman" w:eastAsia="Times New Roman" w:hAnsi="Times New Roman" w:cs="Times New Roman"/>
          <w:sz w:val="32"/>
          <w:szCs w:val="32"/>
        </w:rPr>
        <w:t xml:space="preserve"> материалы направьте в правоохранительные органы с  сопроводительным письмом, в котором должны быть указаны  конкретные признаки анонимных материалов (вид, количество, каким способом и на чем исполнены, с каких слов начинается и какими заканчивается  текст, наличие подписи и т.п.), а также обстоятельства, связанные с их обнаружением или получением.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2.4. При исполнении резолюций и других надписей на сопроводительных документах не должно оставаться давленных следов на анонимных материалах.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32AFC" w:rsidRPr="002F0037" w:rsidRDefault="00832AFC" w:rsidP="00832A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0037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1D15D1" w:rsidRPr="002F0037" w:rsidRDefault="001D15D1">
      <w:pPr>
        <w:rPr>
          <w:rFonts w:ascii="Times New Roman" w:hAnsi="Times New Roman" w:cs="Times New Roman"/>
          <w:sz w:val="32"/>
          <w:szCs w:val="32"/>
        </w:rPr>
      </w:pPr>
    </w:p>
    <w:sectPr w:rsidR="001D15D1" w:rsidRPr="002F0037" w:rsidSect="00832A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AFC"/>
    <w:rsid w:val="001D15D1"/>
    <w:rsid w:val="002F0037"/>
    <w:rsid w:val="0083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E0D0C-5005-4319-B039-58CC05EC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5</cp:revision>
  <dcterms:created xsi:type="dcterms:W3CDTF">2022-10-10T06:42:00Z</dcterms:created>
  <dcterms:modified xsi:type="dcterms:W3CDTF">2022-10-10T12:59:00Z</dcterms:modified>
</cp:coreProperties>
</file>